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spacing w:after="0" w:line="240" w:lineRule="auto"/>
        <w:rPr>
          <w:sz w:val="24.0"/>
          <w:szCs w:val="24.0"/>
          <w:color w:val="1F497D"/>
        </w:rPr>
      </w:pPr>
      <w:r>
        <w:rPr>
          <w:sz w:val="24.0"/>
          <w:szCs w:val="24.0"/>
          <w:color w:val="1F497D"/>
          <w:rFonts w:ascii="Calibri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4980940</wp:posOffset>
            </wp:positionH>
            <wp:positionV relativeFrom="paragraph">
              <wp:posOffset>-655320</wp:posOffset>
            </wp:positionV>
            <wp:extent cx="1200785" cy="1538605"/>
            <wp:effectExtent l="0" t="0" r="0" b="0"/>
            <wp:wrapTight wrapText="bothSides">
              <wp:wrapPolygon edited="0">
                <wp:start x="0" y="0"/>
                <wp:lineTo x="0" y="21395"/>
                <wp:lineTo x="21246" y="21395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Doc 2017-12-06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1"/>
          <w:sz w:val="28.0"/>
          <w:szCs w:val="28.0"/>
          <w:color w:val="1F497D"/>
          <w:rFonts w:ascii="Calibri"/>
        </w:rPr>
        <w:t>Abhishek Sharma</w:t>
      </w:r>
    </w:p>
    <w:p>
      <w:pPr>
        <w:spacing w:after="0" w:line="240" w:lineRule="auto"/>
        <w:rPr>
          <w:sz w:val="24.0"/>
          <w:szCs w:val="24.0"/>
          <w:color w:val="1F497D"/>
        </w:rPr>
      </w:pPr>
      <w:r>
        <w:rPr>
          <w:sz w:val="24.0"/>
          <w:szCs w:val="24.0"/>
          <w:color w:val="1F497D"/>
          <w:rFonts w:ascii="Calibri"/>
        </w:rPr>
        <w:t xml:space="preserve">Plot No. 65, Jai Bharat Nagar </w:t>
      </w:r>
      <w:r>
        <w:rPr>
          <w:sz w:val="24.0"/>
          <w:szCs w:val="24.0"/>
          <w:color w:val="1F497D"/>
          <w:rFonts w:ascii="Calibri"/>
        </w:rPr>
        <w:t>Near</w:t>
      </w:r>
      <w:r>
        <w:rPr>
          <w:sz w:val="24.0"/>
          <w:szCs w:val="24.0"/>
          <w:color w:val="1F497D"/>
          <w:rFonts w:ascii="Calibri"/>
        </w:rPr>
        <w:t xml:space="preserve"> Sultan Nagar, Gurjar ki Thadi</w:t>
      </w:r>
    </w:p>
    <w:p>
      <w:pPr>
        <w:spacing w:after="0" w:line="240" w:lineRule="auto"/>
        <w:rPr>
          <w:sz w:val="24.0"/>
          <w:szCs w:val="24.0"/>
        </w:rPr>
      </w:pPr>
      <w:r>
        <w:rPr>
          <w:sz w:val="24.0"/>
          <w:szCs w:val="24.0"/>
          <w:color w:val="1F497D"/>
          <w:rFonts w:ascii="Calibri"/>
        </w:rPr>
        <w:t>Jaipur, Rajasthan</w:t>
      </w:r>
    </w:p>
    <w:p>
      <w:pPr>
        <w:spacing w:after="0" w:line="240" w:lineRule="auto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Pincode:-</w:t>
      </w:r>
      <w:r>
        <w:rPr>
          <w:sz w:val="24.0"/>
          <w:szCs w:val="24.0"/>
          <w:rFonts w:ascii="Calibri"/>
        </w:rPr>
        <w:t>302019</w:t>
      </w: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>Email:-</w:t>
      </w:r>
      <w:r>
        <w:rPr>
          <w:u w:val="single"/>
          <w:rFonts w:ascii="Calibri"/>
        </w:rPr>
        <w:t>abhigaur.sharma@gmail.com</w:t>
      </w:r>
    </w:p>
    <w:p>
      <w:pPr>
        <w:spacing w:after="0" w:line="240" w:lineRule="auto"/>
        <w:rPr>
          <w:sz w:val="24.0"/>
          <w:szCs w:val="24.0"/>
        </w:rPr>
      </w:pPr>
      <w:r>
        <w:rPr>
          <w:b w:val="1"/>
          <w:sz w:val="24.0"/>
          <w:szCs w:val="24.0"/>
          <w:rFonts w:ascii="Calibri"/>
        </w:rPr>
        <w:t xml:space="preserve">Contact: </w:t>
      </w:r>
      <w:r>
        <w:rPr>
          <w:sz w:val="24.0"/>
          <w:szCs w:val="24.0"/>
          <w:rFonts w:ascii="Calibri"/>
        </w:rPr>
        <w:t>+91-8696230568</w:t>
      </w:r>
    </w:p>
    <w:p>
      <w:pPr>
        <w:spacing w:after="0" w:line="240" w:lineRule="auto"/>
        <w:rPr>
          <w:b w:val="1"/>
          <w:sz w:val="24.0"/>
          <w:szCs w:val="24.0"/>
          <w:rFonts w:ascii="Calibri"/>
        </w:rPr>
      </w:pPr>
    </w:p>
    <w:p>
      <w:pPr>
        <w:spacing w:after="0" w:line="240" w:lineRule="auto"/>
        <w:rPr>
          <w:b w:val="1"/>
          <w:u w:val="thick"/>
          <w:sz w:val="28.0"/>
          <w:szCs w:val="28.0"/>
        </w:rPr>
      </w:pPr>
      <w:r>
        <w:rPr>
          <w:b w:val="1"/>
          <w:u w:val="thick"/>
          <w:sz w:val="28.0"/>
          <w:szCs w:val="28.0"/>
          <w:rFonts w:ascii="Calibri"/>
        </w:rPr>
        <w:t>Career objective</w:t>
      </w:r>
    </w:p>
    <w:p>
      <w:pPr>
        <w:spacing w:after="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To enhance my professional skills, capabilities and knowledge in</w:t>
      </w:r>
      <w:r>
        <w:rPr>
          <w:sz w:val="24.0"/>
          <w:szCs w:val="24.0"/>
          <w:rFonts w:ascii="Calibri"/>
        </w:rPr>
        <w:t xml:space="preserve"> an organization which recognizes the value of hard work and trust me with responsibilities and challenges.</w:t>
      </w:r>
    </w:p>
    <w:p>
      <w:pPr>
        <w:spacing w:after="0" w:line="240" w:lineRule="auto"/>
        <w:rPr>
          <w:sz w:val="24.0"/>
          <w:szCs w:val="24.0"/>
          <w:rFonts w:ascii="Calibri"/>
        </w:rPr>
      </w:pPr>
    </w:p>
    <w:p>
      <w:pPr>
        <w:tabs>
          <w:tab w:val="left" w:pos="6705"/>
        </w:tabs>
        <w:spacing w:after="0" w:line="240" w:lineRule="auto"/>
        <w:rPr>
          <w:b w:val="1"/>
          <w:u w:val="thick"/>
          <w:sz w:val="28.0"/>
          <w:szCs w:val="24.0"/>
        </w:rPr>
      </w:pPr>
      <w:r>
        <w:rPr>
          <w:b w:val="1"/>
          <w:u w:val="thick"/>
          <w:sz w:val="28.0"/>
          <w:szCs w:val="24.0"/>
          <w:rFonts w:ascii="Calibri"/>
        </w:rPr>
        <w:t>Education Qualification</w:t>
      </w:r>
    </w:p>
    <w:p>
      <w:pPr>
        <w:tabs>
          <w:tab w:val="left" w:pos="6705"/>
        </w:tabs>
        <w:spacing w:after="0" w:line="240" w:lineRule="auto"/>
        <w:rPr>
          <w:u w:val="thick"/>
          <w:sz w:val="28.0"/>
          <w:szCs w:val="24.0"/>
          <w:rFonts w:ascii="Calibri"/>
        </w:rPr>
      </w:pPr>
    </w:p>
    <w:tbl>
      <w:tblPr>
        <w:tblStyle w:val="TableGrid"/>
        <w:tblW w:w="8321" w:type="dxa"/>
        <w:tblInd w:w="18" w:type="dxa"/>
        <w:tblBorders/>
        <w:tblCellMar/>
        <w:tblLook w:val="4A0"/>
      </w:tblPr>
      <w:tblGrid>
        <w:gridCol w:w="2077"/>
        <w:gridCol w:w="2094"/>
        <w:gridCol w:w="1991"/>
        <w:gridCol w:w="999"/>
        <w:gridCol w:w="33"/>
        <w:gridCol w:w="1127"/>
      </w:tblGrid>
      <w:tr>
        <w:trPr>
          <w:trHeight w:val="1160"/>
        </w:trPr>
        <w:tc>
          <w:tcPr>
            <w:tcW w:w="2077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</w:rPr>
            </w:pPr>
            <w:r>
              <w:rPr>
                <w:b w:val="1"/>
                <w:sz w:val="24.0"/>
                <w:szCs w:val="24.0"/>
                <w:rFonts w:ascii="Calibri"/>
              </w:rPr>
              <w:t>Degree/standard</w:t>
            </w:r>
          </w:p>
          <w:p>
            <w:pPr>
              <w:rPr>
                <w:b w:val="1"/>
                <w:u w:val="thick"/>
                <w:sz w:val="28.0"/>
                <w:szCs w:val="24.0"/>
                <w:rFonts w:ascii="Calibri"/>
              </w:rPr>
            </w:pPr>
          </w:p>
        </w:tc>
        <w:tc>
          <w:tcPr>
            <w:tcW w:w="2094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</w:rPr>
            </w:pPr>
            <w:r>
              <w:rPr>
                <w:b w:val="1"/>
                <w:sz w:val="24.0"/>
                <w:szCs w:val="24.0"/>
                <w:rFonts w:ascii="Calibri"/>
              </w:rPr>
              <w:t>School/institute</w:t>
            </w:r>
          </w:p>
          <w:p>
            <w:pPr>
              <w:rPr>
                <w:b w:val="1"/>
                <w:sz w:val="28.0"/>
                <w:szCs w:val="24.0"/>
                <w:rFonts w:ascii="Calibri"/>
              </w:rPr>
            </w:pPr>
          </w:p>
        </w:tc>
        <w:tc>
          <w:tcPr>
            <w:tcW w:w="1991" w:type="dxa"/>
            <w:tcBorders/>
            <w:vAlign w:val="top"/>
          </w:tcPr>
          <w:p>
            <w:pPr>
              <w:rPr>
                <w:b w:val="1"/>
                <w:sz w:val="28.0"/>
                <w:szCs w:val="24.0"/>
              </w:rPr>
            </w:pPr>
            <w:r>
              <w:rPr>
                <w:b w:val="1"/>
                <w:sz w:val="24.0"/>
                <w:szCs w:val="24.0"/>
                <w:rFonts w:ascii="Calibri"/>
              </w:rPr>
              <w:t>University/board</w:t>
            </w:r>
          </w:p>
        </w:tc>
        <w:tc>
          <w:tcPr>
            <w:tcW w:w="1032" w:type="dxa"/>
            <w:gridSpan w:val="2"/>
            <w:tcBorders/>
            <w:vAlign w:val="top"/>
          </w:tcPr>
          <w:p>
            <w:pPr>
              <w:rPr>
                <w:b w:val="1"/>
                <w:sz w:val="24.0"/>
                <w:szCs w:val="24.0"/>
              </w:rPr>
            </w:pPr>
            <w:r>
              <w:rPr>
                <w:b w:val="1"/>
                <w:sz w:val="24.0"/>
                <w:szCs w:val="24.0"/>
                <w:rFonts w:ascii="Calibri"/>
              </w:rPr>
              <w:t>Year of passing</w:t>
            </w:r>
          </w:p>
          <w:p>
            <w:pPr>
              <w:rPr>
                <w:b w:val="1"/>
                <w:u w:val="thick"/>
                <w:sz w:val="28.0"/>
                <w:szCs w:val="24.0"/>
                <w:rFonts w:ascii="Calibri"/>
              </w:rPr>
            </w:pPr>
          </w:p>
        </w:tc>
        <w:tc>
          <w:tcPr>
            <w:tcW w:w="1127" w:type="dxa"/>
            <w:tcBorders/>
            <w:vAlign w:val="top"/>
          </w:tcPr>
          <w:p>
            <w:pPr>
              <w:rPr>
                <w:b w:val="1"/>
                <w:sz w:val="24.0"/>
                <w:szCs w:val="24.0"/>
              </w:rPr>
            </w:pPr>
            <w:r>
              <w:rPr>
                <w:b w:val="1"/>
                <w:sz w:val="24.0"/>
                <w:szCs w:val="24.0"/>
                <w:rFonts w:ascii="Calibri"/>
              </w:rPr>
              <w:t>Division</w:t>
            </w:r>
          </w:p>
          <w:p>
            <w:pPr>
              <w:rPr>
                <w:b w:val="1"/>
                <w:sz w:val="24.0"/>
                <w:szCs w:val="24.0"/>
              </w:rPr>
            </w:pPr>
            <w:r>
              <w:rPr>
                <w:b w:val="1"/>
                <w:sz w:val="24.0"/>
                <w:szCs w:val="24.0"/>
                <w:rFonts w:ascii="Calibri"/>
              </w:rPr>
              <w:t>/%</w:t>
            </w:r>
          </w:p>
        </w:tc>
      </w:tr>
      <w:tr>
        <w:trPr/>
        <w:tc>
          <w:tcPr>
            <w:tcW w:w="2077" w:type="dxa"/>
            <w:tcBorders/>
            <w:vAlign w:val="top"/>
          </w:tcPr>
          <w:p>
            <w:pPr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Bachelor of technology (Computer Engineering)</w:t>
            </w:r>
          </w:p>
        </w:tc>
        <w:tc>
          <w:tcPr>
            <w:tcW w:w="2094" w:type="dxa"/>
            <w:tcBorders/>
            <w:vAlign w:val="top"/>
          </w:tcPr>
          <w:p>
            <w:pPr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Maharishi Arvind Institute of Engineering &amp;Technology Jaipur</w:t>
            </w:r>
          </w:p>
        </w:tc>
        <w:tc>
          <w:tcPr>
            <w:tcW w:w="1991" w:type="dxa"/>
            <w:tcBorders/>
            <w:vAlign w:val="top"/>
          </w:tcPr>
          <w:p>
            <w:pPr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Rajasthan Technical University,Kota</w:t>
            </w:r>
          </w:p>
          <w:p>
            <w:pPr>
              <w:rPr>
                <w:sz w:val="28.0"/>
                <w:szCs w:val="24.0"/>
                <w:rFonts w:ascii="Calibri"/>
              </w:rPr>
            </w:pPr>
          </w:p>
        </w:tc>
        <w:tc>
          <w:tcPr>
            <w:tcW w:w="1032" w:type="dxa"/>
            <w:gridSpan w:val="2"/>
            <w:tcBorders/>
            <w:vAlign w:val="top"/>
          </w:tcPr>
          <w:p>
            <w:pPr>
              <w:rPr>
                <w:sz w:val="28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2018</w:t>
            </w:r>
          </w:p>
        </w:tc>
        <w:tc>
          <w:tcPr>
            <w:tcW w:w="1127" w:type="dxa"/>
            <w:tcBorders/>
            <w:vAlign w:val="top"/>
          </w:tcPr>
          <w:p>
            <w:pPr>
              <w:rPr>
                <w:sz w:val="28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60*</w:t>
            </w:r>
          </w:p>
        </w:tc>
      </w:tr>
      <w:tr>
        <w:trPr/>
        <w:tc>
          <w:tcPr>
            <w:tcW w:w="2077" w:type="dxa"/>
            <w:tcBorders/>
            <w:vAlign w:val="top"/>
          </w:tcPr>
          <w:p>
            <w:pPr>
              <w:rPr>
                <w:sz w:val="28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Senior secondary</w:t>
            </w:r>
          </w:p>
        </w:tc>
        <w:tc>
          <w:tcPr>
            <w:tcW w:w="2094" w:type="dxa"/>
            <w:tcBorders/>
            <w:vAlign w:val="top"/>
          </w:tcPr>
          <w:p>
            <w:pPr>
              <w:rPr>
                <w:sz w:val="28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Sand Dunes Academy, Jaipur</w:t>
            </w:r>
          </w:p>
        </w:tc>
        <w:tc>
          <w:tcPr>
            <w:tcW w:w="1991" w:type="dxa"/>
            <w:tcBorders/>
            <w:vAlign w:val="top"/>
          </w:tcPr>
          <w:p>
            <w:pPr>
              <w:rPr>
                <w:sz w:val="28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Board of Secondary Education, Rajasthan</w:t>
            </w:r>
          </w:p>
        </w:tc>
        <w:tc>
          <w:tcPr>
            <w:tcW w:w="999" w:type="dxa"/>
            <w:tcBorders/>
            <w:vAlign w:val="top"/>
          </w:tcPr>
          <w:p>
            <w:pPr>
              <w:rPr>
                <w:sz w:val="28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2014</w:t>
            </w:r>
          </w:p>
        </w:tc>
        <w:tc>
          <w:tcPr>
            <w:tcW w:w="1160" w:type="dxa"/>
            <w:gridSpan w:val="2"/>
            <w:tcBorders/>
            <w:vAlign w:val="top"/>
          </w:tcPr>
          <w:p>
            <w:pPr>
              <w:rPr>
                <w:sz w:val="28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51.80%</w:t>
            </w:r>
          </w:p>
        </w:tc>
      </w:tr>
      <w:tr>
        <w:trPr>
          <w:trHeight w:val="1043"/>
        </w:trPr>
        <w:tc>
          <w:tcPr>
            <w:tcW w:w="2077" w:type="dxa"/>
            <w:tcBorders/>
            <w:vAlign w:val="top"/>
          </w:tcPr>
          <w:p>
            <w:pPr>
              <w:rPr>
                <w:sz w:val="28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Secondary</w:t>
            </w:r>
          </w:p>
        </w:tc>
        <w:tc>
          <w:tcPr>
            <w:tcW w:w="2094" w:type="dxa"/>
            <w:tcBorders/>
            <w:vAlign w:val="top"/>
          </w:tcPr>
          <w:p>
            <w:pPr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Sand Dunes Academy, Jaipur</w:t>
            </w:r>
          </w:p>
        </w:tc>
        <w:tc>
          <w:tcPr>
            <w:tcW w:w="1991" w:type="dxa"/>
            <w:tcBorders/>
            <w:vAlign w:val="top"/>
          </w:tcPr>
          <w:p>
            <w:pPr>
              <w:rPr>
                <w:sz w:val="28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Board of secondary Education, Rajasthan</w:t>
            </w:r>
          </w:p>
        </w:tc>
        <w:tc>
          <w:tcPr>
            <w:tcW w:w="1032" w:type="dxa"/>
            <w:gridSpan w:val="2"/>
            <w:tcBorders/>
            <w:vAlign w:val="top"/>
          </w:tcPr>
          <w:p>
            <w:pPr>
              <w:rPr>
                <w:sz w:val="28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2012</w:t>
            </w:r>
          </w:p>
        </w:tc>
        <w:tc>
          <w:tcPr>
            <w:tcW w:w="1127" w:type="dxa"/>
            <w:tcBorders/>
            <w:vAlign w:val="top"/>
          </w:tcPr>
          <w:p>
            <w:pPr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Calibri"/>
              </w:rPr>
              <w:t>52%</w:t>
            </w:r>
          </w:p>
        </w:tc>
      </w:tr>
    </w:tbl>
    <w:p>
      <w:pPr>
        <w:spacing w:after="0" w:before="240" w:line="240" w:lineRule="auto"/>
        <w:rPr>
          <w:b w:val="1"/>
          <w:u w:val="thick"/>
          <w:sz w:val="28.0"/>
          <w:szCs w:val="24.0"/>
          <w:rFonts w:ascii="Calibri"/>
        </w:rPr>
      </w:pPr>
    </w:p>
    <w:p>
      <w:pPr>
        <w:jc w:val="both"/>
        <w:spacing w:after="0" w:before="240" w:line="240" w:lineRule="auto"/>
        <w:rPr>
          <w:b w:val="1"/>
          <w:u w:val="thick"/>
          <w:sz w:val="28.0"/>
          <w:szCs w:val="24.0"/>
        </w:rPr>
      </w:pPr>
      <w:r>
        <w:rPr>
          <w:b w:val="1"/>
          <w:u w:val="thick"/>
          <w:sz w:val="28.0"/>
          <w:szCs w:val="24.0"/>
          <w:rFonts w:ascii="Calibri"/>
        </w:rPr>
        <w:t>Work Experience</w:t>
      </w:r>
    </w:p>
    <w:p>
      <w:pPr>
        <w:jc w:val="both"/>
        <w:spacing w:after="0" w:before="240" w:line="240" w:lineRule="auto"/>
        <w:rPr>
          <w:b w:val="1"/>
          <w:sz w:val="28.0"/>
          <w:szCs w:val="24.0"/>
        </w:rPr>
      </w:pPr>
      <w:r>
        <w:rPr>
          <w:b w:val="1"/>
          <w:sz w:val="28.0"/>
          <w:szCs w:val="24.0"/>
          <w:rFonts w:ascii="Calibri"/>
        </w:rPr>
        <w:t>Endive Software</w:t>
      </w:r>
    </w:p>
    <w:p>
      <w:pPr>
        <w:jc w:val="both"/>
        <w:spacing w:after="0" w:before="240" w:line="240" w:lineRule="auto"/>
        <w:rPr>
          <w:sz w:val="28.0"/>
          <w:szCs w:val="24.0"/>
        </w:rPr>
      </w:pPr>
      <w:r>
        <w:rPr>
          <w:sz w:val="28.0"/>
          <w:szCs w:val="24.0"/>
          <w:rFonts w:ascii="Calibri"/>
        </w:rPr>
        <w:t xml:space="preserve">Dec 2018 </w:t>
      </w:r>
      <w:r>
        <w:rPr>
          <w:sz w:val="28.0"/>
          <w:szCs w:val="24.0"/>
          <w:rFonts w:ascii="Calibri"/>
        </w:rPr>
        <w:t>–</w:t>
      </w:r>
      <w:r>
        <w:rPr>
          <w:sz w:val="28.0"/>
          <w:szCs w:val="24.0"/>
          <w:rFonts w:ascii="Calibri"/>
        </w:rPr>
        <w:t xml:space="preserve"> </w:t>
      </w:r>
      <w:r>
        <w:rPr>
          <w:sz w:val="28.0"/>
          <w:szCs w:val="24.0"/>
          <w:rFonts w:ascii="Calibri"/>
        </w:rPr>
        <w:t xml:space="preserve">September </w:t>
      </w:r>
      <w:r>
        <w:rPr>
          <w:sz w:val="28.0"/>
          <w:szCs w:val="24.0"/>
          <w:rFonts w:ascii="Calibri"/>
        </w:rPr>
        <w:t>2019</w:t>
      </w:r>
    </w:p>
    <w:p>
      <w:pPr>
        <w:jc w:val="both"/>
        <w:spacing w:after="0" w:before="240" w:line="240" w:lineRule="auto"/>
        <w:rPr>
          <w:sz w:val="28.0"/>
          <w:szCs w:val="24.0"/>
        </w:rPr>
      </w:pPr>
      <w:r>
        <w:rPr>
          <w:sz w:val="28.0"/>
          <w:szCs w:val="24.0"/>
          <w:rFonts w:ascii="Calibri"/>
        </w:rPr>
        <w:t xml:space="preserve">SEO </w:t>
      </w:r>
      <w:r>
        <w:rPr>
          <w:sz w:val="28.0"/>
          <w:szCs w:val="24.0"/>
          <w:rFonts w:ascii="Calibri"/>
        </w:rPr>
        <w:t>Executive</w:t>
      </w:r>
    </w:p>
    <w:p>
      <w:pPr>
        <w:jc w:val="both"/>
        <w:spacing w:after="0" w:before="240" w:line="240" w:lineRule="auto"/>
        <w:rPr>
          <w:sz w:val="28.0"/>
          <w:szCs w:val="24.0"/>
        </w:rPr>
      </w:pPr>
      <w:r>
        <w:rPr>
          <w:sz w:val="28.0"/>
          <w:szCs w:val="24.0"/>
          <w:rFonts w:ascii="Calibri"/>
        </w:rPr>
      </w:r>
    </w:p>
    <w:p>
      <w:pPr>
        <w:jc w:val="both"/>
        <w:spacing w:after="0" w:before="240" w:line="240" w:lineRule="auto"/>
        <w:rPr>
          <w:sz w:val="28.0"/>
          <w:szCs w:val="24.0"/>
        </w:rPr>
      </w:pPr>
      <w:r>
        <w:rPr>
          <w:b w:val="1"/>
          <w:u w:val="single"/>
          <w:sz w:val="28.0"/>
          <w:szCs w:val="24.0"/>
          <w:rFonts w:ascii="Calibri"/>
        </w:rPr>
        <w:t>Skills</w:t>
      </w:r>
    </w:p>
    <w:p>
      <w:pPr>
        <w:pStyle w:val="ListParagraph"/>
        <w:numPr>
          <w:ilvl w:val="0"/>
          <w:numId w:val="16"/>
        </w:num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SEO</w:t>
      </w:r>
    </w:p>
    <w:p>
      <w:pPr>
        <w:pStyle w:val="ListParagraph"/>
        <w:numPr>
          <w:ilvl w:val="0"/>
          <w:numId w:val="16"/>
        </w:num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SMO</w:t>
      </w:r>
    </w:p>
    <w:p>
      <w:pPr>
        <w:pStyle w:val="ListParagraph"/>
        <w:numPr>
          <w:ilvl w:val="0"/>
          <w:numId w:val="16"/>
        </w:numPr>
        <w:jc w:val="both"/>
        <w:spacing w:line="240" w:lineRule="auto"/>
        <w:rPr>
          <w:sz w:val="24.0"/>
          <w:szCs w:val="24.0"/>
          <w:rFonts w:ascii="Calibri"/>
        </w:rPr>
      </w:pPr>
      <w:r>
        <w:rPr>
          <w:sz w:val="24.0"/>
          <w:szCs w:val="24.0"/>
          <w:rFonts w:ascii="Calibri"/>
        </w:rPr>
        <w:t xml:space="preserve">Google </w:t>
      </w:r>
      <w:r>
        <w:rPr>
          <w:sz w:val="24.0"/>
          <w:szCs w:val="24.0"/>
          <w:rFonts w:ascii="Calibri"/>
        </w:rPr>
        <w:t>Analytics</w:t>
      </w:r>
    </w:p>
    <w:p>
      <w:pPr>
        <w:pStyle w:val="ListParagraph"/>
        <w:numPr>
          <w:ilvl w:val="0"/>
          <w:numId w:val="16"/>
        </w:numPr>
        <w:jc w:val="both"/>
        <w:spacing w:line="240" w:lineRule="auto"/>
        <w:rPr>
          <w:sz w:val="24.0"/>
          <w:szCs w:val="24.0"/>
          <w:rFonts w:ascii="Calibri"/>
        </w:rPr>
      </w:pPr>
      <w:r>
        <w:rPr>
          <w:sz w:val="24.0"/>
          <w:szCs w:val="24.0"/>
          <w:rFonts w:ascii="Calibri"/>
        </w:rPr>
        <w:t xml:space="preserve">Research &amp; </w:t>
      </w:r>
      <w:r>
        <w:rPr>
          <w:sz w:val="24.0"/>
          <w:szCs w:val="24.0"/>
          <w:rFonts w:ascii="Calibri"/>
        </w:rPr>
        <w:t>Development</w:t>
      </w:r>
    </w:p>
    <w:p>
      <w:pPr>
        <w:pStyle w:val="ListParagraph"/>
        <w:numPr>
          <w:ilvl w:val="0"/>
          <w:numId w:val="16"/>
        </w:numPr>
        <w:jc w:val="both"/>
        <w:spacing w:line="240" w:lineRule="auto"/>
        <w:rPr>
          <w:sz w:val="24.0"/>
          <w:szCs w:val="24.0"/>
          <w:rFonts w:ascii="Calibri"/>
        </w:rPr>
      </w:pPr>
      <w:r>
        <w:rPr>
          <w:sz w:val="24.0"/>
          <w:szCs w:val="24.0"/>
          <w:rFonts w:ascii="Calibri"/>
        </w:rPr>
        <w:t xml:space="preserve">SEMrush </w:t>
      </w:r>
      <w:r>
        <w:rPr>
          <w:sz w:val="24.0"/>
          <w:szCs w:val="24.0"/>
          <w:rFonts w:ascii="Calibri"/>
        </w:rPr>
        <w:t>Tool</w:t>
      </w:r>
    </w:p>
    <w:p>
      <w:pPr>
        <w:pStyle w:val="ListParagraph"/>
        <w:numPr>
          <w:ilvl w:val="0"/>
          <w:numId w:val="16"/>
        </w:num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Content Marketing</w:t>
      </w:r>
    </w:p>
    <w:p>
      <w:pPr>
        <w:pStyle w:val="ListParagraph"/>
        <w:jc w:val="both"/>
        <w:spacing w:line="240" w:lineRule="auto"/>
        <w:rPr>
          <w:u w:val="thick"/>
          <w:sz w:val="28.0"/>
          <w:szCs w:val="24.0"/>
          <w:rFonts w:ascii="Calibri"/>
        </w:rPr>
      </w:pPr>
    </w:p>
    <w:p>
      <w:pPr>
        <w:jc w:val="both"/>
        <w:spacing w:line="240" w:lineRule="auto"/>
        <w:rPr>
          <w:b w:val="1"/>
          <w:u w:val="thick"/>
          <w:sz w:val="28.0"/>
          <w:szCs w:val="24.0"/>
        </w:rPr>
      </w:pPr>
      <w:r>
        <w:rPr>
          <w:b w:val="1"/>
          <w:u w:val="thick"/>
          <w:sz w:val="28.0"/>
          <w:szCs w:val="24.0"/>
          <w:rFonts w:ascii="Calibri"/>
        </w:rPr>
        <w:t>Achievements and credentials</w:t>
      </w:r>
    </w:p>
    <w:p>
      <w:pPr>
        <w:pStyle w:val="ListParagraph"/>
        <w:numPr>
          <w:ilvl w:val="0"/>
          <w:numId w:val="1"/>
        </w:numPr>
        <w:jc w:val="both"/>
        <w:spacing w:line="240" w:lineRule="auto"/>
        <w:rPr>
          <w:b w:val="1"/>
          <w:sz w:val="28.0"/>
          <w:szCs w:val="24.0"/>
        </w:rPr>
      </w:pPr>
      <w:r>
        <w:rPr>
          <w:sz w:val="24.0"/>
          <w:szCs w:val="24.0"/>
          <w:rFonts w:ascii="Calibri"/>
        </w:rPr>
        <w:t xml:space="preserve">Participation in Theatre Play </w:t>
      </w:r>
    </w:p>
    <w:p>
      <w:pPr>
        <w:pStyle w:val="ListParagraph"/>
        <w:numPr>
          <w:ilvl w:val="0"/>
          <w:numId w:val="6"/>
        </w:numPr>
        <w:jc w:val="both"/>
        <w:spacing w:line="240" w:lineRule="auto"/>
        <w:rPr>
          <w:b w:val="1"/>
          <w:sz w:val="24.0"/>
          <w:szCs w:val="24.0"/>
        </w:rPr>
      </w:pPr>
      <w:r>
        <w:rPr>
          <w:sz w:val="24.0"/>
          <w:szCs w:val="24.0"/>
          <w:rFonts w:ascii="Calibri"/>
        </w:rPr>
        <w:t>Won several awards in culture events at School&amp;College</w:t>
      </w:r>
    </w:p>
    <w:p>
      <w:pPr>
        <w:jc w:val="both"/>
        <w:spacing w:line="240" w:lineRule="auto"/>
        <w:rPr>
          <w:b w:val="1"/>
          <w:u w:val="thick"/>
          <w:sz w:val="28.0"/>
          <w:szCs w:val="24.0"/>
        </w:rPr>
      </w:pPr>
      <w:r>
        <w:rPr>
          <w:b w:val="1"/>
          <w:u w:val="thick"/>
          <w:sz w:val="28.0"/>
          <w:szCs w:val="24.0"/>
          <w:rFonts w:ascii="Calibri"/>
        </w:rPr>
        <w:t>Strength</w:t>
      </w:r>
    </w:p>
    <w:p>
      <w:pPr>
        <w:pStyle w:val="ListParagraph"/>
        <w:numPr>
          <w:ilvl w:val="0"/>
          <w:numId w:val="10"/>
        </w:num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Time management</w:t>
      </w:r>
    </w:p>
    <w:p>
      <w:pPr>
        <w:pStyle w:val="ListParagraph"/>
        <w:numPr>
          <w:ilvl w:val="0"/>
          <w:numId w:val="10"/>
        </w:num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Passionate about computers</w:t>
      </w:r>
    </w:p>
    <w:p>
      <w:pPr>
        <w:pStyle w:val="ListParagraph"/>
        <w:numPr>
          <w:ilvl w:val="0"/>
          <w:numId w:val="10"/>
        </w:num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Good Analytical &amp; logical thinking</w:t>
      </w:r>
    </w:p>
    <w:p>
      <w:pPr>
        <w:pStyle w:val="ListParagraph"/>
        <w:numPr>
          <w:ilvl w:val="0"/>
          <w:numId w:val="10"/>
        </w:num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Hardworking</w:t>
      </w:r>
    </w:p>
    <w:p>
      <w:pPr>
        <w:pStyle w:val="ListParagraph"/>
        <w:numPr>
          <w:ilvl w:val="0"/>
          <w:numId w:val="10"/>
        </w:numPr>
        <w:jc w:val="both"/>
        <w:spacing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Result Driven</w:t>
      </w:r>
    </w:p>
    <w:p>
      <w:pPr>
        <w:jc w:val="both"/>
        <w:spacing w:after="0" w:line="240" w:lineRule="auto"/>
        <w:rPr>
          <w:b w:val="1"/>
          <w:sz w:val="28.0"/>
          <w:szCs w:val="28.0"/>
        </w:rPr>
      </w:pPr>
      <w:r>
        <w:rPr>
          <w:b w:val="1"/>
          <w:sz w:val="28.0"/>
          <w:szCs w:val="28.0"/>
          <w:rFonts w:ascii="Calibri"/>
        </w:rPr>
        <w:t>Personal details</w:t>
      </w:r>
    </w:p>
    <w:p>
      <w:pPr>
        <w:jc w:val="both"/>
        <w:spacing w:after="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Mother</w:t>
      </w:r>
      <w:r>
        <w:rPr>
          <w:sz w:val="24.0"/>
          <w:szCs w:val="24.0"/>
          <w:rFonts w:ascii="Calibri"/>
        </w:rPr>
        <w:t>’</w:t>
      </w:r>
      <w:r>
        <w:rPr>
          <w:sz w:val="24.0"/>
          <w:szCs w:val="24.0"/>
          <w:rFonts w:ascii="Calibri"/>
        </w:rPr>
        <w:t>s Name: Mrs.Santra Sharma</w:t>
      </w:r>
    </w:p>
    <w:p>
      <w:pPr>
        <w:jc w:val="both"/>
        <w:spacing w:after="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Father</w:t>
      </w:r>
      <w:r>
        <w:rPr>
          <w:sz w:val="24.0"/>
          <w:szCs w:val="24.0"/>
          <w:rFonts w:ascii="Calibri"/>
        </w:rPr>
        <w:t>’</w:t>
      </w:r>
      <w:r>
        <w:rPr>
          <w:sz w:val="24.0"/>
          <w:szCs w:val="24.0"/>
          <w:rFonts w:ascii="Calibri"/>
        </w:rPr>
        <w:t>s name: Mr. Kamla Shankar Sharma</w:t>
      </w:r>
    </w:p>
    <w:p>
      <w:pPr>
        <w:jc w:val="both"/>
        <w:spacing w:after="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Date of birth: 10-07-1997</w:t>
      </w:r>
    </w:p>
    <w:p>
      <w:pPr>
        <w:jc w:val="both"/>
        <w:spacing w:after="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Languages known: English, Hindi.</w:t>
      </w:r>
    </w:p>
    <w:p>
      <w:pPr>
        <w:jc w:val="both"/>
        <w:spacing w:after="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Hobbies: listening songs, watching movies etc.</w:t>
      </w:r>
    </w:p>
    <w:p>
      <w:pPr>
        <w:jc w:val="both"/>
        <w:spacing w:after="0" w:before="24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I hereby declare that all the above said facts are true to the best of my knowledge and belief.</w:t>
      </w:r>
    </w:p>
    <w:p>
      <w:pPr>
        <w:jc w:val="both"/>
        <w:spacing w:after="0" w:before="240" w:line="240" w:lineRule="auto"/>
        <w:rPr>
          <w:sz w:val="24.0"/>
          <w:szCs w:val="24.0"/>
          <w:rFonts w:ascii="Calibri"/>
        </w:rPr>
      </w:pPr>
    </w:p>
    <w:p>
      <w:pPr>
        <w:jc w:val="both"/>
        <w:spacing w:after="0" w:before="24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</w:rPr>
        <w:t>Place: Jaipur</w:t>
      </w:r>
    </w:p>
    <w:p>
      <w:pPr>
        <w:jc w:val="right"/>
        <w:spacing w:after="0" w:before="240" w:line="240" w:lineRule="auto"/>
        <w:rPr>
          <w:sz w:val="24.0"/>
          <w:szCs w:val="24.0"/>
        </w:rPr>
      </w:pPr>
      <w:r>
        <w:rPr>
          <w:sz w:val="24.0"/>
          <w:szCs w:val="24.0"/>
          <w:rFonts w:ascii="Calibri"/>
          <w:lang w:val="en-us" w:eastAsia="en-us"/>
        </w:rPr>
        <w:drawing>
          <wp:inline distT="0" distB="0" distL="0" distR="0">
            <wp:extent cx="1579418" cy="989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Doc 2017-12-06_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9289" r="12370" b="29370"/>
                    <a:stretch/>
                  </pic:blipFill>
                  <pic:spPr bwMode="auto">
                    <a:xfrm>
                      <a:off x="0" y="0"/>
                      <a:ext cx="1585372" cy="993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jc w:val="right"/>
        <w:spacing w:after="0" w:before="240" w:line="240" w:lineRule="auto"/>
        <w:rPr>
          <w:b w:val="1"/>
          <w:sz w:val="24.0"/>
          <w:szCs w:val="24.0"/>
          <w:caps/>
        </w:rPr>
      </w:pPr>
      <w:r>
        <w:rPr>
          <w:b w:val="1"/>
          <w:sz w:val="24.0"/>
          <w:szCs w:val="24.0"/>
          <w:rFonts w:ascii="Calibri"/>
          <w:caps/>
        </w:rPr>
        <w:t>Abhishek Sharma</w:t>
      </w:r>
    </w:p>
    <w:p>
      <w:pPr>
        <w:jc w:val="both"/>
        <w:spacing w:after="0" w:before="240" w:line="240" w:lineRule="auto"/>
        <w:rPr>
          <w:sz w:val="24.0"/>
          <w:szCs w:val="24.0"/>
          <w:rFonts w:ascii="Calibri"/>
        </w:rPr>
      </w:pPr>
    </w:p>
    <w:p>
      <w:pPr>
        <w:jc w:val="both"/>
        <w:spacing w:line="240" w:lineRule="auto"/>
        <w:ind w:firstLine="720"/>
        <w:rPr>
          <w:sz w:val="24.0"/>
          <w:szCs w:val="24.0"/>
          <w:rFonts w:ascii="Calibri"/>
        </w:rPr>
      </w:pPr>
    </w:p>
    <w:p>
      <w:pPr>
        <w:pStyle w:val="ListParagraph"/>
        <w:jc w:val="both"/>
        <w:spacing w:line="240" w:lineRule="auto"/>
        <w:rPr>
          <w:sz w:val="24.0"/>
          <w:szCs w:val="24.0"/>
          <w:rFonts w:ascii="Calibri"/>
        </w:rPr>
      </w:pPr>
    </w:p>
    <w:p>
      <w:pPr>
        <w:pStyle w:val="ListParagraph"/>
        <w:jc w:val="both"/>
        <w:spacing w:line="240" w:lineRule="auto"/>
        <w:rPr>
          <w:sz w:val="24.0"/>
          <w:szCs w:val="24.0"/>
          <w:rFonts w:ascii="Calibri"/>
        </w:rPr>
      </w:pPr>
    </w:p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notTrueType w:val="tru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b w:val="1"/>
        <w:sz w:val="24.0"/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b w:val="1"/>
        <w:sz w:val="24.0"/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numFmt w:val="bullet"/>
      <w:lvlText w:val=""/>
      <w:lvlJc w:val="left"/>
      <w:start w:val="1"/>
      <w:pPr>
        <w:ind w:left="13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0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7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4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2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9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6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3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0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0"/>
  </w:num>
  <w:num w:numId="5">
    <w:abstractNumId w:val="11"/>
  </w:num>
  <w:num w:numId="6">
    <w:abstractNumId w:val="6"/>
  </w:num>
  <w:num w:numId="7">
    <w:abstractNumId w:val="15"/>
  </w:num>
  <w:num w:numId="8">
    <w:abstractNumId w:val="1"/>
  </w:num>
  <w:num w:numId="9">
    <w:abstractNumId w:val="14"/>
  </w:num>
  <w:num w:numId="10">
    <w:abstractNumId w:val="4"/>
  </w:num>
  <w:num w:numId="11">
    <w:abstractNumId w:val="9"/>
  </w:num>
  <w:num w:numId="12">
    <w:abstractNumId w:val="12"/>
  </w:num>
  <w:num w:numId="13">
    <w:abstractNumId w:val="13"/>
  </w:num>
  <w:num w:numId="14">
    <w:abstractNumId w:val="5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F355E"/>
    <w:rsid w:val="00097F74"/>
    <w:rsid w:val="0017545B"/>
    <w:rsid w:val="002F355E"/>
    <w:rsid w:val="00546DDD"/>
    <w:rsid w:val="006E42AF"/>
    <w:rsid w:val="00983F69"/>
    <w:rsid w:val="00A869E2"/>
    <w:rsid w:val="00CD6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cs="Times New Roman" w:eastAsia="Times New Roman" w:hAnsi="Times New Roman"/>
        <w:lang w:val="en-in" w:bidi="ar-sa" w:eastAsia="en-in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bottom w:w="0" w:type="dxa"/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Abhishek Sharma</cp:lastModifiedBy>
  <cp:revision>10</cp:revision>
  <dcterms:created xsi:type="dcterms:W3CDTF">2017-12-05T16:24:00Z</dcterms:created>
  <dcterms:modified xsi:type="dcterms:W3CDTF">2019-08-23T07:57:00Z</dcterms:modified>
</cp:coreProperties>
</file>